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323" w:rsidRPr="009D0323" w:rsidRDefault="009D0323" w:rsidP="009D0323">
      <w:pPr>
        <w:spacing w:before="100" w:beforeAutospacing="1" w:after="100" w:afterAutospacing="1" w:line="276" w:lineRule="auto"/>
        <w:ind w:left="-142" w:hanging="284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r w:rsidRPr="009D0323">
        <w:rPr>
          <w:rFonts w:ascii="Times New Roman" w:eastAsia="Calibri" w:hAnsi="Times New Roman" w:cs="Times New Roman"/>
          <w:b/>
          <w:sz w:val="24"/>
          <w:szCs w:val="24"/>
        </w:rPr>
        <w:t xml:space="preserve">Аннотация к Рабочей программе по предмету Химия </w:t>
      </w:r>
    </w:p>
    <w:bookmarkEnd w:id="0"/>
    <w:p w:rsidR="009D0323" w:rsidRDefault="009D0323" w:rsidP="009D0323">
      <w:pPr>
        <w:spacing w:before="100" w:beforeAutospacing="1" w:after="100" w:afterAutospacing="1" w:line="276" w:lineRule="auto"/>
        <w:ind w:left="-142" w:hanging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Основное общее образование</w:t>
      </w:r>
    </w:p>
    <w:p w:rsidR="009D0323" w:rsidRPr="009D0323" w:rsidRDefault="009D0323" w:rsidP="009D0323">
      <w:pPr>
        <w:spacing w:before="100" w:beforeAutospacing="1" w:after="100" w:afterAutospacing="1" w:line="276" w:lineRule="auto"/>
        <w:ind w:left="-142" w:hanging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0323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учебного предмета «Химия» для 8-9 классов </w:t>
      </w:r>
      <w:r w:rsidRPr="009D0323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разработана в соответствии с требованиями:</w:t>
      </w:r>
    </w:p>
    <w:p w:rsidR="009D0323" w:rsidRPr="009D0323" w:rsidRDefault="009D0323" w:rsidP="009D0323">
      <w:pPr>
        <w:numPr>
          <w:ilvl w:val="0"/>
          <w:numId w:val="2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323">
        <w:rPr>
          <w:rFonts w:ascii="Times New Roman" w:eastAsia="Times New Roman" w:hAnsi="Times New Roman" w:cs="Times New Roman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9D0323" w:rsidRPr="009D0323" w:rsidRDefault="009D0323" w:rsidP="009D0323">
      <w:pPr>
        <w:numPr>
          <w:ilvl w:val="0"/>
          <w:numId w:val="2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323">
        <w:rPr>
          <w:rFonts w:ascii="Times New Roman" w:eastAsia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9D0323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9D0323">
        <w:rPr>
          <w:rFonts w:ascii="Times New Roman" w:eastAsia="Times New Roman" w:hAnsi="Times New Roman" w:cs="Times New Roman"/>
          <w:sz w:val="24"/>
          <w:szCs w:val="24"/>
        </w:rPr>
        <w:t xml:space="preserve"> от 28.08.2020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до 1 сентября 2021 года);</w:t>
      </w:r>
    </w:p>
    <w:p w:rsidR="009D0323" w:rsidRPr="009D0323" w:rsidRDefault="009D0323" w:rsidP="009D0323">
      <w:pPr>
        <w:numPr>
          <w:ilvl w:val="0"/>
          <w:numId w:val="2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323">
        <w:rPr>
          <w:rFonts w:ascii="Times New Roman" w:eastAsia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9D0323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9D0323">
        <w:rPr>
          <w:rFonts w:ascii="Times New Roman" w:eastAsia="Times New Roman" w:hAnsi="Times New Roman" w:cs="Times New Roman"/>
          <w:sz w:val="24"/>
          <w:szCs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9D0323" w:rsidRPr="009D0323" w:rsidRDefault="009D0323" w:rsidP="009D0323">
      <w:pPr>
        <w:numPr>
          <w:ilvl w:val="0"/>
          <w:numId w:val="2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323">
        <w:rPr>
          <w:rFonts w:ascii="Times New Roman" w:eastAsia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9D0323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9D0323">
        <w:rPr>
          <w:rFonts w:ascii="Times New Roman" w:eastAsia="Times New Roman" w:hAnsi="Times New Roman" w:cs="Times New Roman"/>
          <w:sz w:val="24"/>
          <w:szCs w:val="24"/>
        </w:rPr>
        <w:t xml:space="preserve"> от 17.12.2010 № 1897 «Об утверждении ФГОС основного общего образования»;</w:t>
      </w:r>
    </w:p>
    <w:p w:rsidR="009D0323" w:rsidRPr="009D0323" w:rsidRDefault="009D0323" w:rsidP="009D0323">
      <w:pPr>
        <w:numPr>
          <w:ilvl w:val="0"/>
          <w:numId w:val="2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323">
        <w:rPr>
          <w:rFonts w:ascii="Times New Roman" w:eastAsia="Times New Roman" w:hAnsi="Times New Roman" w:cs="Times New Roman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России от 28.09.2020 № 28;</w:t>
      </w:r>
    </w:p>
    <w:p w:rsidR="009D0323" w:rsidRPr="009D0323" w:rsidRDefault="009D0323" w:rsidP="009D0323">
      <w:pPr>
        <w:numPr>
          <w:ilvl w:val="0"/>
          <w:numId w:val="2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323">
        <w:rPr>
          <w:rFonts w:ascii="Times New Roman" w:eastAsia="Times New Roman" w:hAnsi="Times New Roman" w:cs="Times New Roman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9D0323" w:rsidRPr="009D0323" w:rsidRDefault="009D0323" w:rsidP="009D0323">
      <w:pPr>
        <w:numPr>
          <w:ilvl w:val="0"/>
          <w:numId w:val="2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323">
        <w:rPr>
          <w:rFonts w:ascii="Times New Roman" w:eastAsia="Times New Roman" w:hAnsi="Times New Roman" w:cs="Times New Roman"/>
          <w:sz w:val="24"/>
          <w:szCs w:val="24"/>
        </w:rPr>
        <w:t>концепции преподавания учебного предмета Химия в Российской Федерации, утвержденной</w:t>
      </w:r>
      <w:r w:rsidRPr="009D032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9D0323">
        <w:rPr>
          <w:rFonts w:ascii="Times New Roman" w:eastAsia="Times New Roman" w:hAnsi="Times New Roman" w:cs="Times New Roman"/>
          <w:sz w:val="24"/>
          <w:szCs w:val="24"/>
        </w:rPr>
        <w:t>распоряжением Правительства от 03.12.2019г;</w:t>
      </w:r>
    </w:p>
    <w:p w:rsidR="009D0323" w:rsidRPr="009D0323" w:rsidRDefault="009D0323" w:rsidP="009D0323">
      <w:pPr>
        <w:numPr>
          <w:ilvl w:val="0"/>
          <w:numId w:val="2"/>
        </w:numPr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323">
        <w:rPr>
          <w:rFonts w:ascii="Times New Roman" w:eastAsia="Times New Roman" w:hAnsi="Times New Roman" w:cs="Times New Roman"/>
          <w:sz w:val="24"/>
          <w:szCs w:val="24"/>
        </w:rPr>
        <w:t>учебного плана основного общего образования МБОУ «СОШ№8»</w:t>
      </w:r>
    </w:p>
    <w:p w:rsidR="009D0323" w:rsidRPr="009D0323" w:rsidRDefault="009D0323" w:rsidP="009D0323">
      <w:pPr>
        <w:numPr>
          <w:ilvl w:val="0"/>
          <w:numId w:val="2"/>
        </w:numPr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распоряжения правительства от 03.03.2021 года № 55-р «Об утверждении плана мероприятий по реализации в 2021-2025 годах стратегии развития воспитания в Российской Федерации на период до 2025 года в Чеченской Республике», на основании приказа Министерства образования и науки Чеченской Республики от 10.03.2021г. №19/07-12 с целью приведения основных образовательных программ начального общего, основного общего и среднего общего образования в соответствие с действующим законодательством  внедрения рабочей программы воспитания. </w:t>
      </w:r>
    </w:p>
    <w:p w:rsidR="009D0323" w:rsidRPr="009D0323" w:rsidRDefault="009D0323" w:rsidP="009D0323">
      <w:pPr>
        <w:numPr>
          <w:ilvl w:val="0"/>
          <w:numId w:val="2"/>
        </w:numPr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323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proofErr w:type="spellStart"/>
      <w:r w:rsidRPr="009D0323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9D0323">
        <w:rPr>
          <w:rFonts w:ascii="Times New Roman" w:eastAsia="Calibri" w:hAnsi="Times New Roman" w:cs="Times New Roman"/>
          <w:sz w:val="24"/>
          <w:szCs w:val="24"/>
        </w:rPr>
        <w:t xml:space="preserve"> от 20.05.2020 № 254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:rsidR="009D0323" w:rsidRPr="009D0323" w:rsidRDefault="009D0323" w:rsidP="009D0323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8 класс – 68 часов, 2 часа в неделю;</w:t>
      </w:r>
    </w:p>
    <w:p w:rsidR="009D0323" w:rsidRPr="009D0323" w:rsidRDefault="009D0323" w:rsidP="009D0323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9 класс – 68 часов, 2 часа в неделю.</w:t>
      </w:r>
    </w:p>
    <w:p w:rsidR="009D0323" w:rsidRPr="009D0323" w:rsidRDefault="009D0323" w:rsidP="009D0323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D0323" w:rsidRPr="009D0323" w:rsidRDefault="009D0323" w:rsidP="009D032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9D0323">
        <w:rPr>
          <w:rFonts w:ascii="Times New Roman" w:eastAsia="Calibri" w:hAnsi="Times New Roman" w:cs="Times New Roman"/>
          <w:b/>
          <w:i/>
          <w:sz w:val="24"/>
          <w:szCs w:val="24"/>
        </w:rPr>
        <w:t>Планируемые результаты освоения учебного предмета</w:t>
      </w:r>
    </w:p>
    <w:p w:rsidR="009D0323" w:rsidRPr="009D0323" w:rsidRDefault="009D0323" w:rsidP="009D032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</w:pPr>
      <w:r w:rsidRPr="009D0323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Личностные результаты</w:t>
      </w:r>
    </w:p>
    <w:p w:rsidR="009D0323" w:rsidRPr="009D0323" w:rsidRDefault="009D0323" w:rsidP="009D03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Pr="009D03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осознание</w:t>
      </w: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своей этнической принадлежности, знание истории химии и вклада российской химической науки в мировую химию; </w:t>
      </w:r>
    </w:p>
    <w:p w:rsidR="009D0323" w:rsidRPr="009D0323" w:rsidRDefault="009D0323" w:rsidP="009D03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Pr="009D03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формирование</w:t>
      </w: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ответственного отношения к познанию химии; </w:t>
      </w:r>
      <w:proofErr w:type="gramStart"/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 и способности</w:t>
      </w:r>
      <w:proofErr w:type="gramEnd"/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к саморазвитию и самообразованию на основе изученных фактов, законов и </w:t>
      </w: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теорий химии; осознанного выбора и построение индивидуальной образовательной траектории;</w:t>
      </w:r>
    </w:p>
    <w:p w:rsidR="009D0323" w:rsidRPr="009D0323" w:rsidRDefault="009D0323" w:rsidP="009D03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Pr="009D03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формирование </w:t>
      </w: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целостной естественно-научной картины мира, неотъемлемой частью которой является химическая картина мира;</w:t>
      </w:r>
    </w:p>
    <w:p w:rsidR="009D0323" w:rsidRPr="009D0323" w:rsidRDefault="009D0323" w:rsidP="009D03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r w:rsidRPr="009D03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овладение</w:t>
      </w: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современным языком, соответствующим уровню развития науки и общественной практики, в том числе и химическим;</w:t>
      </w:r>
    </w:p>
    <w:p w:rsidR="009D0323" w:rsidRPr="009D0323" w:rsidRDefault="009D0323" w:rsidP="009D03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r w:rsidRPr="009D03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освоение</w:t>
      </w: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социальных норм, правил поведения, ролей и форм социальной жизни в социуме, природе и частной жизни на основе экологической культуры и безопасного обращения с веществами и материалами;</w:t>
      </w:r>
    </w:p>
    <w:p w:rsidR="009D0323" w:rsidRPr="009D0323" w:rsidRDefault="009D0323" w:rsidP="009D03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</w:t>
      </w:r>
      <w:r w:rsidRPr="009D03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формирование</w:t>
      </w: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коммуникативной компетентности в общении со сверстниками и взрослыми в процессе образовательной, общественно полезной, учебно-исследовательской, творческой и других видов деятельности, связанных с химией.</w:t>
      </w:r>
    </w:p>
    <w:p w:rsidR="009D0323" w:rsidRPr="009D0323" w:rsidRDefault="009D0323" w:rsidP="009D032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</w:pPr>
    </w:p>
    <w:p w:rsidR="009D0323" w:rsidRPr="009D0323" w:rsidRDefault="009D0323" w:rsidP="009D032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</w:pPr>
      <w:proofErr w:type="spellStart"/>
      <w:r w:rsidRPr="009D0323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Метапредметные</w:t>
      </w:r>
      <w:proofErr w:type="spellEnd"/>
      <w:r w:rsidRPr="009D0323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 результаты</w:t>
      </w:r>
    </w:p>
    <w:p w:rsidR="009D0323" w:rsidRPr="009D0323" w:rsidRDefault="009D0323" w:rsidP="009D03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Pr="009D03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определение</w:t>
      </w: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целей собственного обучения, постановка и формулирование для себя новых задач;</w:t>
      </w:r>
    </w:p>
    <w:p w:rsidR="009D0323" w:rsidRPr="009D0323" w:rsidRDefault="009D0323" w:rsidP="009D03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Pr="009D03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планирование</w:t>
      </w: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путей достижения желаемого результата обучения химии как теоретического, так и экспериментального характера;  </w:t>
      </w:r>
    </w:p>
    <w:p w:rsidR="009D0323" w:rsidRPr="009D0323" w:rsidRDefault="009D0323" w:rsidP="009D03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Pr="009D03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соотнесение</w:t>
      </w: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своих действий с планируемыми результатами, </w:t>
      </w:r>
      <w:r w:rsidRPr="009D03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осуществление</w:t>
      </w: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контроля своей деятельности в процессе достижения результата, </w:t>
      </w:r>
      <w:r w:rsidRPr="009D03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определение</w:t>
      </w: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способов действий при выполнении лабораторных и практических работ в соответствии с правилами техники безопасности; </w:t>
      </w:r>
    </w:p>
    <w:p w:rsidR="009D0323" w:rsidRPr="009D0323" w:rsidRDefault="009D0323" w:rsidP="009D03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r w:rsidRPr="009D03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определение</w:t>
      </w: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источников химической информации, получение и анализ её, создание информационного продукта и его презентация;</w:t>
      </w:r>
    </w:p>
    <w:p w:rsidR="009D0323" w:rsidRPr="009D0323" w:rsidRDefault="009D0323" w:rsidP="009D03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r w:rsidRPr="009D03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использование</w:t>
      </w: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основных интеллектуальных операций: анализа и синтеза, сравнения и систематизации, обобщения и конкретизации, </w:t>
      </w:r>
      <w:r w:rsidRPr="009D03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выявление </w:t>
      </w: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причинно-следственных связей и </w:t>
      </w:r>
      <w:r w:rsidRPr="009D03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построение</w:t>
      </w: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логического рассуждения и умозаключения (индуктивного, дедуктивного и по аналогии) на материале естественно-научного содержания; </w:t>
      </w:r>
    </w:p>
    <w:p w:rsidR="009D0323" w:rsidRPr="009D0323" w:rsidRDefault="009D0323" w:rsidP="009D03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</w:t>
      </w:r>
      <w:r w:rsidRPr="009D03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умение</w:t>
      </w: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создавать, применять и преобразовывать знаки и символы, модели и схемы для решения учебных и познавательных задач;</w:t>
      </w:r>
    </w:p>
    <w:p w:rsidR="009D0323" w:rsidRPr="009D0323" w:rsidRDefault="009D0323" w:rsidP="009D03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 w:rsidRPr="009D03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формирование </w:t>
      </w: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9D03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развитие</w:t>
      </w: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экологического мышления, умение применять его в познавательной, коммуникативной, социальной практике и профессиональной ориентации;</w:t>
      </w:r>
    </w:p>
    <w:p w:rsidR="009D0323" w:rsidRPr="009D0323" w:rsidRDefault="009D0323" w:rsidP="009D03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</w:t>
      </w:r>
      <w:r w:rsidRPr="009D03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генерирование</w:t>
      </w: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идей и определение средств, необходимых для их реализации.   </w:t>
      </w:r>
    </w:p>
    <w:p w:rsidR="009D0323" w:rsidRDefault="009D0323" w:rsidP="009D0323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9D0323">
        <w:rPr>
          <w:rFonts w:ascii="Times New Roman" w:eastAsia="Times New Roman" w:hAnsi="Times New Roman" w:cs="Times New Roman"/>
          <w:b/>
          <w:bCs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Предметные результаты</w:t>
      </w:r>
    </w:p>
    <w:p w:rsidR="009D0323" w:rsidRPr="009D0323" w:rsidRDefault="009D0323" w:rsidP="009D0323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9D0323">
        <w:rPr>
          <w:rFonts w:ascii="Times New Roman" w:eastAsia="Times New Roman" w:hAnsi="Times New Roman" w:cs="Times New Roman"/>
          <w:b/>
          <w:bCs/>
          <w:lang w:eastAsia="ru-RU"/>
        </w:rPr>
        <w:t>Выпускник научится: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D0323">
        <w:rPr>
          <w:rFonts w:ascii="Times New Roman" w:eastAsia="Times New Roman" w:hAnsi="Times New Roman" w:cs="Times New Roman"/>
          <w:bCs/>
          <w:lang w:eastAsia="ru-RU"/>
        </w:rPr>
        <w:t>характеризовать основные методы познания: наблюдение, измерение, эксперимент;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описывать свойства твердых, жидких, газообразных веществ, выделяя их существенные признаки;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раскрывать смысл основных химических понятий «атом», «молекула», «химический элемент», «простое вещество», «сложное вещество», «валентность», «химическая реакция», используя знаковую систему химии;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раскрывать смысл законов сохранения массы веществ, постоянства состава, атомно-молекулярной теории;</w:t>
      </w:r>
    </w:p>
    <w:p w:rsidR="009D0323" w:rsidRPr="009D0323" w:rsidRDefault="009D0323" w:rsidP="009D032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lang w:eastAsia="ru-RU"/>
        </w:rPr>
      </w:pP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различать химические и физические явления;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называть химические элементы;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определять состав веществ по их формулам;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определять валентность атома элемента в соединениях;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определять тип химических реакций;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называть признаки и условия протекания химических реакций;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выявлять признаки, свидетельствующие о протекании химической реакции при выполнении химического опыта;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lastRenderedPageBreak/>
        <w:t>составлять формулы бинарных соединений;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составлять уравнения химических реакций;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соблюдать правила безопасной работы при проведении опытов;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пользоваться лабораторным оборудованием и посудой;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вычислять относительную молекулярную и молярную массы веществ;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вычислять массовую долю химического элемента по формуле соединения;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вычислять количество, объем или массу вещества по количеству, объему, массе реагентов или продуктов реакции;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характеризовать физические и химические свойства простых веществ: кислорода и водорода;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получать, собирать кислород и водород;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 xml:space="preserve">распознавать опытным </w:t>
      </w:r>
      <w:proofErr w:type="gramStart"/>
      <w:r w:rsidRPr="009D0323">
        <w:rPr>
          <w:rFonts w:ascii="Times New Roman" w:eastAsia="Times New Roman" w:hAnsi="Times New Roman" w:cs="Times New Roman"/>
          <w:lang w:eastAsia="ru-RU"/>
        </w:rPr>
        <w:t>путем газообразные вещества</w:t>
      </w:r>
      <w:proofErr w:type="gramEnd"/>
      <w:r w:rsidRPr="009D0323">
        <w:rPr>
          <w:rFonts w:ascii="Times New Roman" w:eastAsia="Times New Roman" w:hAnsi="Times New Roman" w:cs="Times New Roman"/>
          <w:lang w:eastAsia="ru-RU"/>
        </w:rPr>
        <w:t>: кислород, водород;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раскрывать смысл закона Авогадро;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раскрывать смысл понятий «тепловой эффект реакции», «молярный объем»;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характеризовать физические и химические свойства воды;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раскрывать смысл понятия «раствор»;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вычислять массовую долю растворенного вещества в растворе;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приготовлять растворы с определенной массовой долей растворенного вещества;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называть соединения изученных классов неорганических веществ;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характеризовать физические и химические свойства основных классов неорганических веществ: оксидов, кислот, оснований, солей;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определять принадлежность веществ к определенному классу соединений;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составлять формулы неорганических соединений изученных классов;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проводить опыты, подтверждающие химические свойства изученных классов неорганических веществ;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 xml:space="preserve">распознавать опытным </w:t>
      </w:r>
      <w:proofErr w:type="gramStart"/>
      <w:r w:rsidRPr="009D0323">
        <w:rPr>
          <w:rFonts w:ascii="Times New Roman" w:eastAsia="Times New Roman" w:hAnsi="Times New Roman" w:cs="Times New Roman"/>
          <w:lang w:eastAsia="ru-RU"/>
        </w:rPr>
        <w:t>путем растворы</w:t>
      </w:r>
      <w:proofErr w:type="gramEnd"/>
      <w:r w:rsidRPr="009D0323">
        <w:rPr>
          <w:rFonts w:ascii="Times New Roman" w:eastAsia="Times New Roman" w:hAnsi="Times New Roman" w:cs="Times New Roman"/>
          <w:lang w:eastAsia="ru-RU"/>
        </w:rPr>
        <w:t xml:space="preserve"> кислот и щелочей по изменению окраски индикатора;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характеризовать взаимосвязь между классами неорганических соединений;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раскрывать смысл Периодического закона Д.И. Менделеева;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объяснять физический смысл атомного (порядкового) номера химического элемента, номеров группы и периода в периодической системе Д.И. Менделеева;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объяснять закономерности изменения строения атомов, свойств элементов в пределах малых периодов и главных подгрупп;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характеризовать химические элементы (от водорода до кальция) на основе их положения в периодической системе Д.И. Менделеева и особенностей строения их атомов;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составлять схемы строения атомов первых 20 элементов периодической системы Д.И. Менделеева;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раскрывать смысл понятий: «химическая связь», «</w:t>
      </w:r>
      <w:proofErr w:type="spellStart"/>
      <w:r w:rsidRPr="009D0323">
        <w:rPr>
          <w:rFonts w:ascii="Times New Roman" w:eastAsia="Times New Roman" w:hAnsi="Times New Roman" w:cs="Times New Roman"/>
          <w:lang w:eastAsia="ru-RU"/>
        </w:rPr>
        <w:t>электроотрицательность</w:t>
      </w:r>
      <w:proofErr w:type="spellEnd"/>
      <w:r w:rsidRPr="009D0323">
        <w:rPr>
          <w:rFonts w:ascii="Times New Roman" w:eastAsia="Times New Roman" w:hAnsi="Times New Roman" w:cs="Times New Roman"/>
          <w:lang w:eastAsia="ru-RU"/>
        </w:rPr>
        <w:t>»;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характеризовать зависимость физических свойств веществ от типа кристаллической решетки;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определять вид химической связи в неорганических соединениях;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изображать схемы строения молекул веществ, образованных разными видами химических связей;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раскрывать смысл понятий «ион», «катион», «анион», «электролиты», «</w:t>
      </w:r>
      <w:proofErr w:type="spellStart"/>
      <w:r w:rsidRPr="009D0323">
        <w:rPr>
          <w:rFonts w:ascii="Times New Roman" w:eastAsia="Times New Roman" w:hAnsi="Times New Roman" w:cs="Times New Roman"/>
          <w:lang w:eastAsia="ru-RU"/>
        </w:rPr>
        <w:t>неэлектролиты</w:t>
      </w:r>
      <w:proofErr w:type="spellEnd"/>
      <w:r w:rsidRPr="009D0323">
        <w:rPr>
          <w:rFonts w:ascii="Times New Roman" w:eastAsia="Times New Roman" w:hAnsi="Times New Roman" w:cs="Times New Roman"/>
          <w:lang w:eastAsia="ru-RU"/>
        </w:rPr>
        <w:t>», «электролитическая диссоциация», «окислитель», «степень окисления» «восстановитель», «окисление», «восстановление»;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определять степень окисления атома элемента в соединении;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раскрывать смысл теории электролитической диссоциации;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составлять уравнения электролитической диссоциации кислот, щелочей, солей;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объяснять сущность процесса электролитической диссоциации и реакций ионного обмена;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составлять полные и сокращенные ионные уравнения реакции обмена;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определять возможность протекания реакций ионного обмена;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проводить реакции, подтверждающие качественный состав различных веществ;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определять окислитель и восстановитель;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 xml:space="preserve">составлять уравнения </w:t>
      </w:r>
      <w:proofErr w:type="spellStart"/>
      <w:r w:rsidRPr="009D0323">
        <w:rPr>
          <w:rFonts w:ascii="Times New Roman" w:eastAsia="Times New Roman" w:hAnsi="Times New Roman" w:cs="Times New Roman"/>
          <w:lang w:eastAsia="ru-RU"/>
        </w:rPr>
        <w:t>окислительно</w:t>
      </w:r>
      <w:proofErr w:type="spellEnd"/>
      <w:r w:rsidRPr="009D0323">
        <w:rPr>
          <w:rFonts w:ascii="Times New Roman" w:eastAsia="Times New Roman" w:hAnsi="Times New Roman" w:cs="Times New Roman"/>
          <w:lang w:eastAsia="ru-RU"/>
        </w:rPr>
        <w:t>-восстановительных реакций;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называть факторы, влияющие на скорость химической реакции;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классифицировать химические реакции по различным признакам;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характеризовать взаимосвязь между составом, строением и свойствами неметаллов;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 xml:space="preserve">проводить опыты по получению, собиранию и изучению химических свойств газообразных </w:t>
      </w:r>
      <w:r w:rsidRPr="009D0323">
        <w:rPr>
          <w:rFonts w:ascii="Times New Roman" w:eastAsia="Times New Roman" w:hAnsi="Times New Roman" w:cs="Times New Roman"/>
          <w:lang w:eastAsia="ru-RU"/>
        </w:rPr>
        <w:lastRenderedPageBreak/>
        <w:t>веществ: углекислого газа, аммиака;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 xml:space="preserve">распознавать опытным </w:t>
      </w:r>
      <w:proofErr w:type="gramStart"/>
      <w:r w:rsidRPr="009D0323">
        <w:rPr>
          <w:rFonts w:ascii="Times New Roman" w:eastAsia="Times New Roman" w:hAnsi="Times New Roman" w:cs="Times New Roman"/>
          <w:lang w:eastAsia="ru-RU"/>
        </w:rPr>
        <w:t>путем газообразные вещества</w:t>
      </w:r>
      <w:proofErr w:type="gramEnd"/>
      <w:r w:rsidRPr="009D0323">
        <w:rPr>
          <w:rFonts w:ascii="Times New Roman" w:eastAsia="Times New Roman" w:hAnsi="Times New Roman" w:cs="Times New Roman"/>
          <w:lang w:eastAsia="ru-RU"/>
        </w:rPr>
        <w:t>: углекислый газ и аммиак;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характеризовать взаимосвязь между составом, строением и свойствами металлов;</w:t>
      </w:r>
    </w:p>
    <w:p w:rsidR="009D0323" w:rsidRPr="009D0323" w:rsidRDefault="009D0323" w:rsidP="009D032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называть органические вещества по их формуле: метан, этан, этилен, метанол, этанол, глицерин, уксусная кислота, аминоуксусная кислота, стеариновая кислота, олеиновая кислота, глюкоза;</w:t>
      </w:r>
    </w:p>
    <w:p w:rsidR="009D0323" w:rsidRPr="009D0323" w:rsidRDefault="009D0323" w:rsidP="009D032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оценивать влияние химического загрязнения окружающей среды на организм человека;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грамотно обращаться с веществами в повседневной жизни</w:t>
      </w:r>
    </w:p>
    <w:p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определять возможность протекания реакций некоторых представителей органических веществ с кислородом, водородом, металлами, основаниями, галогенами.</w:t>
      </w:r>
    </w:p>
    <w:p w:rsidR="009D0323" w:rsidRPr="009D0323" w:rsidRDefault="009D0323" w:rsidP="009D0323">
      <w:pPr>
        <w:widowControl w:val="0"/>
        <w:autoSpaceDE w:val="0"/>
        <w:autoSpaceDN w:val="0"/>
        <w:adjustRightInd w:val="0"/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b/>
          <w:bCs/>
          <w:lang w:eastAsia="ru-RU"/>
        </w:rPr>
        <w:t>Выпускник получит возможность научиться:</w:t>
      </w:r>
    </w:p>
    <w:p w:rsidR="009D0323" w:rsidRPr="009D0323" w:rsidRDefault="009D0323" w:rsidP="009D032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</w:r>
    </w:p>
    <w:p w:rsidR="009D0323" w:rsidRPr="009D0323" w:rsidRDefault="009D0323" w:rsidP="009D032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характеризовать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9D0323" w:rsidRPr="009D0323" w:rsidRDefault="009D0323" w:rsidP="009D032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составлять молекулярные и полные ионные уравнения по сокращенным ионным уравнениям;</w:t>
      </w:r>
    </w:p>
    <w:p w:rsidR="009D0323" w:rsidRPr="009D0323" w:rsidRDefault="009D0323" w:rsidP="009D032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прогнозировать способность вещества проявлять окислительные или восстановительные свойства с учетом степеней окисления элементов, входящих в его состав;</w:t>
      </w:r>
    </w:p>
    <w:p w:rsidR="009D0323" w:rsidRPr="009D0323" w:rsidRDefault="009D0323" w:rsidP="009D032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составлять уравнения реакций, соответствующих последовательности превращений неорганических веществ различных классов;</w:t>
      </w:r>
    </w:p>
    <w:p w:rsidR="009D0323" w:rsidRPr="009D0323" w:rsidRDefault="009D0323" w:rsidP="009D032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выдвигать и проверять экспериментально гипотезы о результатах воздействия различных факторов на изменение скорости химической реакции;</w:t>
      </w:r>
    </w:p>
    <w:p w:rsidR="009D0323" w:rsidRPr="009D0323" w:rsidRDefault="009D0323" w:rsidP="009D032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использовать приобретенные знания для экологически грамотного поведения в окружающей среде;</w:t>
      </w:r>
    </w:p>
    <w:p w:rsidR="009D0323" w:rsidRPr="009D0323" w:rsidRDefault="009D0323" w:rsidP="009D032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использовать приобретенные ключевые компетенции при выполнении проектов и учебно-исследовательских задач по изучению свойств, способов получения и распознавания веществ;</w:t>
      </w:r>
    </w:p>
    <w:p w:rsidR="009D0323" w:rsidRPr="009D0323" w:rsidRDefault="009D0323" w:rsidP="009D032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объективно оценивать информацию о веществах и химических процессах;</w:t>
      </w:r>
    </w:p>
    <w:p w:rsidR="009D0323" w:rsidRPr="009D0323" w:rsidRDefault="009D0323" w:rsidP="009D032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критически относиться к псевдонаучной информации, недобросовестной рекламе в средствах массовой информации;</w:t>
      </w:r>
    </w:p>
    <w:p w:rsidR="009D0323" w:rsidRPr="009D0323" w:rsidRDefault="009D0323" w:rsidP="009D032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осознавать значение теоретических знаний по химии для практической деятельности человека;</w:t>
      </w:r>
    </w:p>
    <w:p w:rsidR="009D0323" w:rsidRPr="009D0323" w:rsidRDefault="009D0323" w:rsidP="009D032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создавать модели и схемы для решения учебных и познавательных задач; понимать необходимость соблюдения предписаний, предлагаемых в инструкциях по использованию лекарств, средств бытовой химии и др.</w:t>
      </w:r>
    </w:p>
    <w:p w:rsidR="009D0323" w:rsidRPr="009D0323" w:rsidRDefault="009D0323" w:rsidP="009D0323">
      <w:pPr>
        <w:autoSpaceDE w:val="0"/>
        <w:autoSpaceDN w:val="0"/>
        <w:adjustRightInd w:val="0"/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lang w:eastAsia="ru-RU"/>
        </w:rPr>
      </w:pPr>
    </w:p>
    <w:p w:rsidR="0077762E" w:rsidRDefault="0077762E" w:rsidP="009D0323">
      <w:pPr>
        <w:ind w:left="-142"/>
      </w:pPr>
    </w:p>
    <w:sectPr w:rsidR="00777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9626A"/>
    <w:multiLevelType w:val="hybridMultilevel"/>
    <w:tmpl w:val="89449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D637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99F4197"/>
    <w:multiLevelType w:val="hybridMultilevel"/>
    <w:tmpl w:val="1B3ADAEE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3" w15:restartNumberingAfterBreak="0">
    <w:nsid w:val="5BD53C3C"/>
    <w:multiLevelType w:val="hybridMultilevel"/>
    <w:tmpl w:val="F2CC30D8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323"/>
    <w:rsid w:val="0077762E"/>
    <w:rsid w:val="009D0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A1E48"/>
  <w15:chartTrackingRefBased/>
  <w15:docId w15:val="{D84E74A3-8FC8-4D3B-8309-7B5C9EE95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1729</Words>
  <Characters>9861</Characters>
  <Application>Microsoft Office Word</Application>
  <DocSecurity>0</DocSecurity>
  <Lines>82</Lines>
  <Paragraphs>23</Paragraphs>
  <ScaleCrop>false</ScaleCrop>
  <Company>SPecialiST RePack</Company>
  <LinksUpToDate>false</LinksUpToDate>
  <CharactersWithSpaces>11567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МИЛАНА</dc:creator>
  <cp:keywords/>
  <dc:description/>
  <cp:lastModifiedBy>МИЛАНА</cp:lastModifiedBy>
  <cp:revision>1</cp:revision>
  <dcterms:created xsi:type="dcterms:W3CDTF">2021-11-03T11:07:00Z</dcterms:created>
  <dcterms:modified xsi:type="dcterms:W3CDTF">2021-11-03T11:11:00Z</dcterms:modified>
</cp:coreProperties>
</file>